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292" w14:textId="77777777" w:rsidR="008D44E6" w:rsidRPr="005C2934" w:rsidRDefault="008D44E6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83EFC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3ADC1B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CF910" w14:textId="3F1D3BF6" w:rsidR="00602F16" w:rsidRDefault="00602F16" w:rsidP="00602F16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D42600C" wp14:editId="366B8B98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9EB0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661DA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1224D79E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2A707FB2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38DFAB74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77C1482B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4CFAA151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460B7877" w14:textId="77777777" w:rsidR="00602F16" w:rsidRPr="008D6C23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4119577B" w14:textId="77777777" w:rsidR="00602F16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DD2E4" w14:textId="042CB84D" w:rsidR="00602F16" w:rsidRPr="005C2934" w:rsidRDefault="00602F16" w:rsidP="00602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024-02/24-02/4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2D03A10" w14:textId="77777777" w:rsidR="00602F16" w:rsidRPr="005C2934" w:rsidRDefault="00602F16" w:rsidP="0060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19504B5C" w14:textId="77777777" w:rsidR="00602F16" w:rsidRPr="005C2934" w:rsidRDefault="00602F16" w:rsidP="0060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26. studenog 2024. godine</w:t>
      </w:r>
    </w:p>
    <w:p w14:paraId="755562B6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4F14E2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8AF59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176A1" w14:textId="77777777" w:rsidR="00602F16" w:rsidRDefault="00602F16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BBA1B0" w14:textId="3C43CD54" w:rsidR="009D2461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98/19, 57/22, 101/23), Zakonom o odgoju i obrazovanju u osnovnoj i srednjoj školi („Narodne novine“, broj 87/08, 86/09, 92/10, 105/10, 90/11, 5/12, 16/12, 86/12, 126/12, 94/13, 152/14, 07/17, 68/18, 98/19, 64/20, 151/22</w:t>
      </w:r>
      <w:r w:rsidR="00AE75B7">
        <w:rPr>
          <w:rFonts w:ascii="Times New Roman" w:hAnsi="Times New Roman" w:cs="Times New Roman"/>
          <w:sz w:val="24"/>
          <w:szCs w:val="24"/>
        </w:rPr>
        <w:t xml:space="preserve">, 155/23 i 156/23 </w:t>
      </w:r>
      <w:r>
        <w:rPr>
          <w:rFonts w:ascii="Times New Roman" w:hAnsi="Times New Roman" w:cs="Times New Roman"/>
          <w:sz w:val="24"/>
          <w:szCs w:val="24"/>
        </w:rPr>
        <w:t>),</w:t>
      </w:r>
      <w:r w:rsidR="00BB5ECA">
        <w:rPr>
          <w:rFonts w:ascii="Times New Roman" w:hAnsi="Times New Roman" w:cs="Times New Roman"/>
          <w:sz w:val="24"/>
          <w:szCs w:val="24"/>
        </w:rPr>
        <w:t xml:space="preserve"> Zakonom o kulturnim vijećima i financiranju javnih potreba u kulturi („Narodne novine“ 83/22), Zakonom o sportu („Narodne novine“ 141/22), </w:t>
      </w:r>
      <w:r>
        <w:rPr>
          <w:rFonts w:ascii="Times New Roman" w:hAnsi="Times New Roman" w:cs="Times New Roman"/>
          <w:sz w:val="24"/>
          <w:szCs w:val="24"/>
        </w:rPr>
        <w:t xml:space="preserve">Zakonom o udrugama („Narodne novine“ br. 74/14, 70/17, 98/19, 151/22) i članka 32. Statuta općine Bebrina  („Službeni vjesnik Brodsko-posavske županije“ broj 2/2018, 18/2019 i 24/2019 i „Glasnika Općine Bebrina“ broj 01/2019, 02/2020 i 4/2021) Općinsko vijeće općine Bebrina  na svojoj </w:t>
      </w:r>
      <w:r w:rsidR="00602F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602F1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ECA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5E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donosi</w:t>
      </w:r>
    </w:p>
    <w:p w14:paraId="14368A46" w14:textId="77777777" w:rsidR="009D2461" w:rsidRDefault="009D2461" w:rsidP="009D24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34ECA" w14:textId="77777777" w:rsidR="009D2461" w:rsidRPr="00FD2276" w:rsidRDefault="009D2461" w:rsidP="009D2461">
      <w:pPr>
        <w:pStyle w:val="ListParagraph"/>
        <w:numPr>
          <w:ilvl w:val="0"/>
          <w:numId w:val="7"/>
        </w:numPr>
        <w:spacing w:after="0" w:line="240" w:lineRule="auto"/>
        <w:ind w:left="993" w:hanging="2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76">
        <w:rPr>
          <w:rFonts w:ascii="Times New Roman" w:hAnsi="Times New Roman" w:cs="Times New Roman"/>
          <w:b/>
          <w:sz w:val="24"/>
          <w:szCs w:val="24"/>
        </w:rPr>
        <w:t>IZMJENE PROGRAMA</w:t>
      </w:r>
    </w:p>
    <w:p w14:paraId="7BD24710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CFD2D0B" w14:textId="7EBCDDFA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</w:t>
      </w:r>
      <w:r w:rsidR="00BB5E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7B5DF22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DD08E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8DF8D1" w14:textId="7D0E77CE" w:rsidR="009D2461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odgoju, obrazovanju, kulturi, religiji i sportu  Općine Bebrina za 202</w:t>
      </w:r>
      <w:r w:rsidR="00BB5E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BB5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(„Glasnik Općine Bebrina“ broj 6/202</w:t>
      </w:r>
      <w:r w:rsidR="00BB5E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(u daljnjem tekstu: Program) mijenja se članak 2. i glasi:</w:t>
      </w:r>
    </w:p>
    <w:p w14:paraId="24F4CF44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Predškolski odgoj, boravak djece u vrtićima, dječja igraonica</w:t>
      </w:r>
    </w:p>
    <w:p w14:paraId="5EC02244" w14:textId="39E64C68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10/97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9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107/07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10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="00BB5E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11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="00BB5EC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, 57/22 i 101/23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), predškolski odgoj je sastavni dio sustava odgoja i obrazovanja, te skrbi o djeci, a obuhvaća programe odgoja, obrazovanja, zdravstvene zaštite, prehrane i socijalne skbri koji se ostvaruju u predškolskim ustanovama. </w:t>
      </w:r>
    </w:p>
    <w:p w14:paraId="0BEF7E3F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7DCAEDCE" w14:textId="43292399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ustanove (dječjeg vrtića) i nema vlastite smještajne kapacitete na području općine. Predškolski odgoj ostvaruje na lokacijama i u trajanju u skladu s Planom mreže dječjih vrtića ("Glasnik Općine Bebrina" broj </w:t>
      </w:r>
      <w:r w:rsidR="00BB5ECA">
        <w:rPr>
          <w:rFonts w:ascii="Times New Roman" w:hAnsi="Times New Roman" w:cs="Times New Roman"/>
          <w:i/>
          <w:iCs/>
          <w:sz w:val="24"/>
          <w:szCs w:val="24"/>
        </w:rPr>
        <w:t>3 / 2023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), a Općina Bebrina snosi sve materijalne troškove provođenja programa.</w:t>
      </w:r>
    </w:p>
    <w:p w14:paraId="6D11FD81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Program igraonice za djecu uzrasta tri do šest godina održat će se u Bebrini.  </w:t>
      </w:r>
    </w:p>
    <w:p w14:paraId="66373FDD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Općina Bebrina će sufinancirati Program.</w:t>
      </w:r>
    </w:p>
    <w:p w14:paraId="5A52A278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0E20F2FD" w14:textId="77777777" w:rsidR="00F12A6A" w:rsidRPr="00FD2276" w:rsidRDefault="00F12A6A" w:rsidP="00F12A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FCD">
        <w:rPr>
          <w:rFonts w:ascii="Times New Roman" w:hAnsi="Times New Roman" w:cs="Times New Roman"/>
          <w:i/>
          <w:iCs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0120C4EC" w14:textId="77777777" w:rsidR="00F12A6A" w:rsidRPr="00FD2276" w:rsidRDefault="00F12A6A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66D7A6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2"/>
        <w:gridCol w:w="1701"/>
        <w:gridCol w:w="1843"/>
      </w:tblGrid>
      <w:tr w:rsidR="009D2461" w14:paraId="65B5C306" w14:textId="77777777" w:rsidTr="00B1040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6BCEED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1BEE28DA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AA1E301" w14:textId="78773115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F12A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F8E4C7E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1196148" w14:textId="778FFB0A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</w:t>
            </w:r>
            <w:r w:rsidR="00F12A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2481FA81" w14:textId="77777777" w:rsidTr="00B1040D">
        <w:trPr>
          <w:trHeight w:val="3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9C0B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3D4" w14:textId="041CD3DE" w:rsidR="009D2461" w:rsidRDefault="00F12A6A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17.000,00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77A" w14:textId="4BFC2632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1.40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44A" w14:textId="518CC1C9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9D2461" w14:paraId="58FB8DF8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F35E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2215" w14:textId="0689F371" w:rsidR="009D2461" w:rsidRDefault="00F12A6A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DA9" w14:textId="2907A9FE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B05" w14:textId="005725BF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9D2461" w14:paraId="06B63777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4660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E3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5BF" w14:textId="119F00F0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DD0" w14:textId="6D68931E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9D2461" w14:paraId="3904FE76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904C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2B3" w14:textId="3DF4952D" w:rsidR="009D2461" w:rsidRDefault="00F12A6A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49E" w14:textId="66942BE2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-1.000,00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833" w14:textId="6F8774C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9D2461" w14:paraId="28E94BED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A2B7DB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740EDE" w14:textId="20F8851E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F12A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6B5156" w14:textId="5F561C54" w:rsidR="009D2461" w:rsidRDefault="00E45EEC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3.0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1C1F4B" w14:textId="0E60E09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</w:tr>
    </w:tbl>
    <w:p w14:paraId="1912881C" w14:textId="77777777" w:rsidR="009D2461" w:rsidRDefault="009D2461" w:rsidP="009D246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FC58CF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Osnovnoškolsko obrazovanje</w:t>
      </w:r>
    </w:p>
    <w:p w14:paraId="49E7F7B5" w14:textId="7189A8B5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  („Narodne novine“ broj 87/08, 86/09, 92/10, 105/10, 90/11, 5/12, 16/12, 86/12, 126/12, 94/13, 152/14, 07/17, 38/18, 98/19</w:t>
      </w:r>
      <w:r w:rsidR="00E45EE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 64/20</w:t>
      </w:r>
      <w:r w:rsidR="00E45EEC">
        <w:rPr>
          <w:rFonts w:ascii="Times New Roman" w:hAnsi="Times New Roman" w:cs="Times New Roman"/>
          <w:i/>
          <w:iCs/>
          <w:sz w:val="24"/>
          <w:szCs w:val="24"/>
        </w:rPr>
        <w:t xml:space="preserve"> i 151/22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Državnim pedagoškim standardima. </w:t>
      </w:r>
    </w:p>
    <w:p w14:paraId="6316B3FE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Zakonom o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odgoju i obrazovanju u osnovnoj i srednjoj školi 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7903FDE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području Općine Bebrina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29314118" w14:textId="7734C4EF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U 202</w:t>
      </w:r>
      <w:r w:rsidR="00E45EE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. godini Općina Bebrina planira materijalno pomoći  osnovnoj školi u cilju poboljšanja i povećanja standarda i uvjeta boravka djece u školi, a sukladno proračunskim mogućnostima u iznosu od </w:t>
      </w:r>
      <w:r w:rsidR="00E45EEC">
        <w:rPr>
          <w:rFonts w:ascii="Times New Roman" w:hAnsi="Times New Roman" w:cs="Times New Roman"/>
          <w:i/>
          <w:iCs/>
          <w:sz w:val="24"/>
          <w:szCs w:val="24"/>
        </w:rPr>
        <w:t>32.90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E45EEC">
        <w:rPr>
          <w:rFonts w:ascii="Times New Roman" w:hAnsi="Times New Roman" w:cs="Times New Roman"/>
          <w:i/>
          <w:iCs/>
          <w:sz w:val="24"/>
          <w:szCs w:val="24"/>
        </w:rPr>
        <w:t>,00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EUR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4EAB55DC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19B0105" w14:textId="77777777" w:rsidR="009D2461" w:rsidRDefault="009D2461" w:rsidP="00B1040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2830BB7" w14:textId="7FF53D1F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65185D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9647A0E" w14:textId="185094E8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68EBA103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C8B" w14:textId="77777777" w:rsidR="009D2461" w:rsidRDefault="009D2461" w:rsidP="00B104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F3E" w14:textId="6352F338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A0F" w14:textId="32F6036D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32.900,00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0BA" w14:textId="1EE5D34A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50.900,00 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</w:t>
            </w:r>
          </w:p>
        </w:tc>
      </w:tr>
      <w:tr w:rsidR="009D2461" w14:paraId="0F67E107" w14:textId="77777777" w:rsidTr="00B1040D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8CE115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A3B92B" w14:textId="1D42FFB5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039EF4" w14:textId="1BF1D968" w:rsidR="009D2461" w:rsidRDefault="00E45EEC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32.900,00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F5EBE7" w14:textId="03725ED3" w:rsidR="009D2461" w:rsidRDefault="00E45EEC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50.9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</w:tr>
    </w:tbl>
    <w:p w14:paraId="1F30706F" w14:textId="77777777" w:rsidR="009D2461" w:rsidRDefault="009D2461" w:rsidP="009D24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61038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Srednjoškolsko obrazovanje</w:t>
      </w:r>
    </w:p>
    <w:p w14:paraId="20B8E92C" w14:textId="77777777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0D181EBD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D5F2A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5ACA0CCA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459766E" w14:textId="556C7171" w:rsidR="009D2461" w:rsidRDefault="009D2461" w:rsidP="00B1040D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72113A8" w14:textId="77777777" w:rsidR="009D2461" w:rsidRDefault="009D2461" w:rsidP="00B1040D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FBE8A0" w14:textId="54251C43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39E57F19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FF9D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AC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1B5715" w14:textId="5B7A4BD7" w:rsidR="009D2461" w:rsidRDefault="00E45EEC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4B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6DBBFE" w14:textId="6E042FF6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97D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915E8F" w14:textId="5F83682F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45E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9D2461" w14:paraId="30F55067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49B22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456F39" w14:textId="7941A7B5" w:rsidR="009D2461" w:rsidRDefault="00E45EEC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15.0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4C88F63" w14:textId="159EBC48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318CDA" w14:textId="00BA6D3A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E45E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</w:tr>
    </w:tbl>
    <w:p w14:paraId="4E1A44A7" w14:textId="77777777" w:rsidR="009D2461" w:rsidRDefault="009D2461" w:rsidP="009D246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88E36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Visokoškolsko obrazovanje</w:t>
      </w:r>
    </w:p>
    <w:p w14:paraId="09049BC4" w14:textId="37BA4395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Javne potrebe u visokom školstvu utvrđuju se isplatama jednokratnih pomoći svim studentima koji imaju prebivalište na području općine Bebrina u iznosu od </w:t>
      </w:r>
      <w:r w:rsidRPr="00D15FC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77FB" w:rsidRPr="00D15FCD">
        <w:rPr>
          <w:rFonts w:ascii="Times New Roman" w:hAnsi="Times New Roman" w:cs="Times New Roman"/>
          <w:i/>
          <w:iCs/>
          <w:sz w:val="24"/>
          <w:szCs w:val="24"/>
        </w:rPr>
        <w:t xml:space="preserve">50,00 </w:t>
      </w:r>
      <w:r w:rsidRPr="00D15FCD">
        <w:rPr>
          <w:rFonts w:ascii="Times New Roman" w:hAnsi="Times New Roman" w:cs="Times New Roman"/>
          <w:i/>
          <w:iCs/>
          <w:sz w:val="24"/>
          <w:szCs w:val="24"/>
        </w:rPr>
        <w:t>EUR.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2213BC9B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D86222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5839611B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C4F2FD6" w14:textId="6D943B59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A17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4EAF536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4CE1BF7" w14:textId="55C1E00E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A17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45A6B584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31C" w14:textId="77777777" w:rsidR="009D2461" w:rsidRDefault="009D2461" w:rsidP="00B104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9F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FBD" w14:textId="42D4D539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0F" w14:textId="000CA282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9D2461" w14:paraId="479CB3E1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8E668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D0090F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9C5ABCB" w14:textId="221314F1" w:rsidR="009D2461" w:rsidRDefault="00A177FB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5C6BB3" w14:textId="7900A9C0" w:rsidR="009D2461" w:rsidRDefault="00A177FB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</w:tr>
    </w:tbl>
    <w:p w14:paraId="4AFC091F" w14:textId="77777777" w:rsidR="009D2461" w:rsidRDefault="009D2461" w:rsidP="009D2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705A9" w14:textId="22E875CD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8F11D1C" w14:textId="77777777" w:rsidR="009D2461" w:rsidRPr="00FD2276" w:rsidRDefault="009D2461" w:rsidP="009D24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276">
        <w:rPr>
          <w:rFonts w:ascii="Times New Roman" w:hAnsi="Times New Roman" w:cs="Times New Roman"/>
          <w:bCs/>
          <w:sz w:val="24"/>
          <w:szCs w:val="24"/>
        </w:rPr>
        <w:t>U programu se mijenja članak 3. i glasi:</w:t>
      </w:r>
    </w:p>
    <w:p w14:paraId="24F66030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Kultura i religija</w:t>
      </w:r>
    </w:p>
    <w:p w14:paraId="1AD4E0F0" w14:textId="7CBE7D91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Zakonom o </w:t>
      </w:r>
      <w:r w:rsidR="00A177FB">
        <w:rPr>
          <w:rFonts w:ascii="Times New Roman" w:hAnsi="Times New Roman" w:cs="Times New Roman"/>
          <w:i/>
          <w:iCs/>
          <w:sz w:val="24"/>
          <w:szCs w:val="24"/>
        </w:rPr>
        <w:t xml:space="preserve">kulturnim vijećima i financiranju javnih potreba u kulturi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(„Narodne novine“ broj</w:t>
      </w:r>
      <w:r w:rsidR="00A177FB">
        <w:rPr>
          <w:rFonts w:ascii="Times New Roman" w:hAnsi="Times New Roman" w:cs="Times New Roman"/>
          <w:i/>
          <w:iCs/>
          <w:sz w:val="24"/>
          <w:szCs w:val="24"/>
        </w:rPr>
        <w:t xml:space="preserve"> 83/22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), 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3C6264F" w14:textId="77777777" w:rsidR="009D2461" w:rsidRPr="00FD2276" w:rsidRDefault="009D2461" w:rsidP="009D24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13B89DB6" w14:textId="77777777" w:rsidR="009D2461" w:rsidRPr="00FD2276" w:rsidRDefault="009D2461" w:rsidP="009D24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akcije i manifestacije u kulturi što pridonose razvitku i promicanju kulturnog života,</w:t>
      </w:r>
    </w:p>
    <w:p w14:paraId="2C871015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5480BB9C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9AA4289" w14:textId="77777777" w:rsidR="009D2461" w:rsidRPr="00FD2276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43C76D11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54B00336" w14:textId="77777777" w:rsidR="009D2461" w:rsidRPr="00FD2276" w:rsidRDefault="009D2461" w:rsidP="009D24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7F7806E1" w14:textId="77777777" w:rsidR="009D2461" w:rsidRPr="00FD2276" w:rsidRDefault="009D2461" w:rsidP="009D24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ostali programi pravnih i fizičkih osoba-prema raspoloživim sredstvima proračuna</w:t>
      </w:r>
    </w:p>
    <w:p w14:paraId="3AACE4E4" w14:textId="723083DD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Sustavno praćenje i poticanje rada društava/udruga iz područja kulture nastavit će se i tijekom 202</w:t>
      </w:r>
      <w:r w:rsid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godine s naglaskom na društva koja pod stručnim vodstvom u svom radu okupljaju veći 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broj djece i mladih Općine, društva s dugom tradicijom i provjerenim rezultatima u radu, ako i ostala društva kojima građani zadovoljavaju svoje potrebe za kulturnim sadržajima.</w:t>
      </w:r>
    </w:p>
    <w:p w14:paraId="15D5E21C" w14:textId="07480393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su tijekom godine organizatori različitih kulturnih manifestacija u općini za koje se sredstva potpore planiraju u proračunu  za 202</w:t>
      </w:r>
      <w:r w:rsid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godinu. Programima ovih manifestacija čuva se i njeguje narodno stvaralaštvo, običaji i čuva kulturna baština.</w:t>
      </w:r>
    </w:p>
    <w:p w14:paraId="4950197F" w14:textId="77777777" w:rsidR="009D2461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436667CE" w14:textId="77777777" w:rsidR="00A177FB" w:rsidRPr="00A177FB" w:rsidRDefault="00A177FB" w:rsidP="00A1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u kulturi  koje djeluju na području općine Bebrina su:</w:t>
      </w:r>
    </w:p>
    <w:p w14:paraId="4AA9349C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Kulturno-umjetničko društvo “POSAVAC” Kaniža </w:t>
      </w:r>
    </w:p>
    <w:p w14:paraId="5854184A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Ukrajinsko kulturno-prosvjetno društvo “TARAS ŠEVČENKO” Kaniža</w:t>
      </w:r>
    </w:p>
    <w:p w14:paraId="2D34C3FF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Kulturno-umjetničko društvo “ŠOKADIJA” Šumeće</w:t>
      </w:r>
    </w:p>
    <w:p w14:paraId="5C4FE3CE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Ukrajinsko kulturno-prosvjetno društvo “ANDRIJ PELIH” Šumeće</w:t>
      </w:r>
    </w:p>
    <w:p w14:paraId="7FE32B53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Kulturno-umjetničko društvo “GRANIČAR” Stupnički Kuti </w:t>
      </w:r>
    </w:p>
    <w:p w14:paraId="49021905" w14:textId="77777777" w:rsidR="00A177FB" w:rsidRPr="00A177FB" w:rsidRDefault="00A177FB" w:rsidP="00A177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Kulturno-umjetničko društvo “BEBRINA” Bebrina </w:t>
      </w:r>
    </w:p>
    <w:p w14:paraId="7086B70B" w14:textId="77777777" w:rsidR="00A177FB" w:rsidRPr="00A177FB" w:rsidRDefault="00A177FB" w:rsidP="00A1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7B292637" w14:textId="77777777" w:rsidR="00A177FB" w:rsidRPr="00A177FB" w:rsidRDefault="00A177FB" w:rsidP="00A177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74AC0AAE" w14:textId="77777777" w:rsidR="00A177FB" w:rsidRPr="00A177FB" w:rsidRDefault="00A177FB" w:rsidP="00A177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Župa  „Sv. Mihaela Arkanđela“ u Dubočcu  (crkva Dubočac)</w:t>
      </w:r>
    </w:p>
    <w:p w14:paraId="0722BB69" w14:textId="77777777" w:rsidR="00A177FB" w:rsidRPr="00A177FB" w:rsidRDefault="00A177FB" w:rsidP="00A177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Župa  „Sv. Grgura pape“ u Kaniži (crkva Kaniža)</w:t>
      </w:r>
    </w:p>
    <w:p w14:paraId="5A7C6AE8" w14:textId="77777777" w:rsidR="00A177FB" w:rsidRPr="00A177FB" w:rsidRDefault="00A177FB" w:rsidP="00A177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Župa „Pohođenja Blažene djevice Marije“ (crkva Šumeće)</w:t>
      </w:r>
    </w:p>
    <w:p w14:paraId="721E3639" w14:textId="77777777" w:rsidR="00A177FB" w:rsidRPr="00A177FB" w:rsidRDefault="00A177FB" w:rsidP="00A177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77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Župe „Uznesenja Presvete Bogorodice“ Šumeće i „Rođenja presvete Bogorodice“ Kaniža su u Križevačkoj biskupiji.</w:t>
      </w:r>
    </w:p>
    <w:p w14:paraId="20EF085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D20887E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3420FFCC" w14:textId="7606FFDB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Sredstva planirana u proračunu za 202</w:t>
      </w:r>
      <w:r w:rsidR="00A177F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. godinu namijenjena su za obnovu i uređenje vjerskih objekata (crkvi).</w:t>
      </w:r>
    </w:p>
    <w:p w14:paraId="71020D86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763"/>
        <w:gridCol w:w="1763"/>
        <w:gridCol w:w="1883"/>
      </w:tblGrid>
      <w:tr w:rsidR="009D2461" w14:paraId="30CDD29D" w14:textId="77777777" w:rsidTr="00B1040D">
        <w:trPr>
          <w:trHeight w:val="3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6CDB467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4C8ED4D2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874A71" w14:textId="4BBB2874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A17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73F95D6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6402D7" w14:textId="6C8FA42C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A177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69B0BEB7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913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26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960" w14:textId="23EBCBC4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D1C" w14:textId="0797198B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 EUR</w:t>
            </w:r>
          </w:p>
        </w:tc>
      </w:tr>
      <w:tr w:rsidR="009D2461" w14:paraId="702C98B7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0A0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46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BA0" w14:textId="10D4DE7F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B027" w14:textId="2BC8CE8C" w:rsidR="009D2461" w:rsidRDefault="00A177FB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</w:t>
            </w:r>
            <w:r w:rsidR="009D2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 EUR</w:t>
            </w:r>
          </w:p>
        </w:tc>
      </w:tr>
      <w:tr w:rsidR="009D2461" w14:paraId="005A0AE8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86E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027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C4F" w14:textId="4E483DE9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23A" w14:textId="64325E9C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177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9D2461" w14:paraId="04DF0DBC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6125F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EFA8412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A97ABE" w14:textId="6EDD6844" w:rsidR="009D2461" w:rsidRDefault="00A177FB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-1.20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D68CAA" w14:textId="25F419E8" w:rsidR="009D2461" w:rsidRDefault="005E784E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  <w:r w:rsidR="009D24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</w:tr>
    </w:tbl>
    <w:p w14:paraId="7C1E8CB5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8EA6C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0161603" w14:textId="77777777" w:rsidR="009D2461" w:rsidRPr="00FD2276" w:rsidRDefault="009D2461" w:rsidP="009D24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276">
        <w:rPr>
          <w:rFonts w:ascii="Times New Roman" w:hAnsi="Times New Roman" w:cs="Times New Roman"/>
          <w:bCs/>
          <w:sz w:val="24"/>
          <w:szCs w:val="24"/>
        </w:rPr>
        <w:lastRenderedPageBreak/>
        <w:t>U Programu se mijenja članak 4. i glasi:</w:t>
      </w:r>
    </w:p>
    <w:p w14:paraId="4A5756B1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Sport</w:t>
      </w:r>
    </w:p>
    <w:p w14:paraId="7D79841B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Slijedom odredbi članka 75. Zakona o sportu („Narodne novine“ broj 141/22</w:t>
      </w:r>
      <w:r w:rsidRPr="005E78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784E">
        <w:rPr>
          <w:rFonts w:ascii="Times New Roman" w:hAnsi="Times New Roman" w:cs="Times New Roman"/>
          <w:i/>
          <w:iCs/>
          <w:sz w:val="24"/>
          <w:szCs w:val="24"/>
        </w:rPr>
        <w:t>) javne potrebe u sportu osiguravaju se iz proračuna općine, a to su programi, odnosno aktivnosti, poslovi i djelatnosti u sportu od značenja za Općinu Bebrina, koje predstavničko tijelo općine donosi zajedno sa godišnjim proračunom općine.</w:t>
      </w:r>
    </w:p>
    <w:p w14:paraId="39CE0A34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Programom se utvrđuju poslovi, aktivnosti i djelatnosti u sportu koje su od interesa za općinu: </w:t>
      </w:r>
    </w:p>
    <w:p w14:paraId="306A3340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poticanje i promicanje sporta na području općine </w:t>
      </w:r>
    </w:p>
    <w:p w14:paraId="753CE73A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provođenje programa tjelesne kulture, a posebno sportske kulture djece i mladeži </w:t>
      </w:r>
    </w:p>
    <w:p w14:paraId="3C7F9920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djelovanje sportskih udruga na području općine </w:t>
      </w:r>
    </w:p>
    <w:p w14:paraId="0622409D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6B156E4C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Sredstva osigurana u općinskom Proračuna za 2024. godinu namjenski će se koristiti za financiranje djelovanja sportskih udruga,  za natjecanja i održavanje sportskih objekata.</w:t>
      </w:r>
    </w:p>
    <w:p w14:paraId="30353A58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U 2024. godini pružat će se potpora djelovanju sportskih udruga koje djeluju na području  Općine Bebrina. To su:</w:t>
      </w:r>
    </w:p>
    <w:p w14:paraId="050C08A1" w14:textId="77777777" w:rsidR="005E784E" w:rsidRPr="005E784E" w:rsidRDefault="005E784E" w:rsidP="005E78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>Nogometni klubovi:</w:t>
      </w:r>
    </w:p>
    <w:p w14:paraId="39B3C6FB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“MLADOST” Banovci, </w:t>
      </w:r>
    </w:p>
    <w:p w14:paraId="40E55164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“BONK” Bebrina, </w:t>
      </w:r>
    </w:p>
    <w:p w14:paraId="38704ABC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“POSAVAC” Kaniža, </w:t>
      </w:r>
    </w:p>
    <w:p w14:paraId="46EFED3B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“GRANIČAR” Stupnički Kuti, </w:t>
      </w:r>
    </w:p>
    <w:p w14:paraId="7D6CCF97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“ŠOKADIJA” Šumeće, </w:t>
      </w:r>
    </w:p>
    <w:p w14:paraId="5264C7EB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NK “GAJ” Zbjeg, </w:t>
      </w:r>
    </w:p>
    <w:p w14:paraId="7F566A25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VETERANSKI  NK  “OPĆINA</w:t>
      </w: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E784E">
        <w:rPr>
          <w:rFonts w:ascii="Times New Roman" w:hAnsi="Times New Roman" w:cs="Times New Roman"/>
          <w:i/>
          <w:iCs/>
          <w:sz w:val="24"/>
          <w:szCs w:val="24"/>
        </w:rPr>
        <w:t>BEBRINA</w:t>
      </w: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</w:t>
      </w:r>
    </w:p>
    <w:p w14:paraId="3132FD3C" w14:textId="77777777" w:rsidR="005E784E" w:rsidRPr="005E784E" w:rsidRDefault="005E784E" w:rsidP="005E78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>Športsko-ribolovnom djelatnošću</w:t>
      </w: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 bave se športsko-ribolovne udruge: </w:t>
      </w:r>
    </w:p>
    <w:p w14:paraId="0C29C0F0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ŠRU “MATNIK” Kaniža,  </w:t>
      </w:r>
    </w:p>
    <w:p w14:paraId="38DB7E5F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“ČIKOV” Šumeće,  </w:t>
      </w:r>
    </w:p>
    <w:p w14:paraId="578BCB6A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“SUNČAR” Bebrina </w:t>
      </w:r>
    </w:p>
    <w:p w14:paraId="29079799" w14:textId="77777777" w:rsidR="005E784E" w:rsidRPr="005E784E" w:rsidRDefault="005E784E" w:rsidP="005E78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>Stolnoteniski klubovi</w:t>
      </w:r>
      <w:r w:rsidRPr="005E784E"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</w:p>
    <w:p w14:paraId="234F8640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STK POSAVAC Kaniža, te klubovi u Stupničkim Kutima i Šumeću.</w:t>
      </w:r>
    </w:p>
    <w:p w14:paraId="3CDE0B89" w14:textId="77777777" w:rsidR="005E784E" w:rsidRPr="005E784E" w:rsidRDefault="005E784E" w:rsidP="005E78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Lovačke udruge</w:t>
      </w:r>
    </w:p>
    <w:p w14:paraId="2D6D48C8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Lovna udruga „Srna“ Banovci</w:t>
      </w:r>
    </w:p>
    <w:p w14:paraId="548DFB78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Lovna udruga „Golub“ Bebrina</w:t>
      </w:r>
    </w:p>
    <w:p w14:paraId="65F50A20" w14:textId="77777777" w:rsidR="005E784E" w:rsidRPr="005E784E" w:rsidRDefault="005E784E" w:rsidP="005E78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Lovačko društvo ''Orljava'' Slavonski Kobaš, Lovna jedinica Stupnički Kuti</w:t>
      </w:r>
    </w:p>
    <w:p w14:paraId="04925E2C" w14:textId="77777777" w:rsidR="005E784E" w:rsidRPr="005E784E" w:rsidRDefault="005E784E" w:rsidP="005E78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b/>
          <w:i/>
          <w:iCs/>
          <w:sz w:val="24"/>
          <w:szCs w:val="24"/>
        </w:rPr>
        <w:t>Ostale udruge</w:t>
      </w:r>
    </w:p>
    <w:p w14:paraId="7E336AB7" w14:textId="77777777" w:rsid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Streljačka udruga "Venator"</w:t>
      </w:r>
    </w:p>
    <w:p w14:paraId="5316764B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91D92E" w14:textId="77777777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Na temelju zakona, osnovu financiranja sportskih udruga čine prihodi koje udruge mogu ostvariti, proračuni, te članarine.</w:t>
      </w:r>
    </w:p>
    <w:p w14:paraId="1745865E" w14:textId="1EF00F38" w:rsidR="005E784E" w:rsidRPr="005E784E" w:rsidRDefault="005E784E" w:rsidP="005E78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84E">
        <w:rPr>
          <w:rFonts w:ascii="Times New Roman" w:hAnsi="Times New Roman" w:cs="Times New Roman"/>
          <w:i/>
          <w:iCs/>
          <w:sz w:val="24"/>
          <w:szCs w:val="24"/>
        </w:rPr>
        <w:t>Općinski načelnik će raspisati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784E">
        <w:rPr>
          <w:rFonts w:ascii="Times New Roman" w:hAnsi="Times New Roman" w:cs="Times New Roman"/>
          <w:i/>
          <w:iCs/>
          <w:sz w:val="24"/>
          <w:szCs w:val="24"/>
        </w:rPr>
        <w:t>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proračuna Općine Bebrina. Povjerenstvo za provedbu natječaja/javnog poziva vodit će brigu o kvaliteti aktivnosti/projekata/programa/manifestacija javnih potreba u sportu.</w:t>
      </w:r>
    </w:p>
    <w:p w14:paraId="2A5D1CF3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1701"/>
        <w:gridCol w:w="1843"/>
      </w:tblGrid>
      <w:tr w:rsidR="009D2461" w14:paraId="5AAAA5B3" w14:textId="77777777" w:rsidTr="00B1040D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2C6D9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307444F8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86AA25" w14:textId="4B86382C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43A354C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1B4ECB" w14:textId="02ECD09A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D2461" w14:paraId="1B716F3E" w14:textId="77777777" w:rsidTr="00B1040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A9B4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AE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0E7" w14:textId="015095D9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E7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5E7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0FA" w14:textId="0776137B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5E7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5E7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9D2461" w14:paraId="45706D31" w14:textId="77777777" w:rsidTr="00B1040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C56EB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366B5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0C05C79" w14:textId="0C0E5044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EA83119" w14:textId="20B2F8A6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5E78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</w:tr>
    </w:tbl>
    <w:p w14:paraId="0519BF68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09AA6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8C9B00B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5C735263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2C893D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14:paraId="7A99CADD" w14:textId="44CCD5C8" w:rsidR="009D2461" w:rsidRDefault="009D2461" w:rsidP="009D2461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I. izmjene Programa stupaju na snagu osam dana od dana objave u </w:t>
      </w:r>
      <w:r w:rsidR="00D15FC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Glasniku Općine Bebrina</w:t>
      </w:r>
      <w:r w:rsidR="00D15F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87B17" w14:textId="77777777" w:rsidR="009D2461" w:rsidRDefault="009D2461" w:rsidP="009D2461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55671678" w14:textId="72100544" w:rsidR="009D2461" w:rsidRDefault="009D2461" w:rsidP="005E78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</w:t>
      </w:r>
      <w:r w:rsidR="005E784E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BEBRINA </w:t>
      </w:r>
    </w:p>
    <w:p w14:paraId="36D0266A" w14:textId="77777777" w:rsidR="005E784E" w:rsidRDefault="005E784E" w:rsidP="005E78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</w:t>
      </w:r>
    </w:p>
    <w:p w14:paraId="757579D7" w14:textId="77777777" w:rsidR="005E784E" w:rsidRDefault="005E784E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D5CFD5" w14:textId="77777777" w:rsidR="009D2461" w:rsidRDefault="009D2461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932135" w14:textId="25F9344F" w:rsidR="009D2461" w:rsidRDefault="009D2461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FFB14F" wp14:editId="16DFE24C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9164153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2686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ACCC238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6C438228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B1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5pt;margin-top:.95pt;width:253.5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" stroked="f">
                <v:textbox>
                  <w:txbxContent>
                    <w:p w14:paraId="3E422686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ACCC238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6C438228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DA76C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BCCAC6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078A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7A0B67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D145930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0AE806B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3D9094CE" w14:textId="3CC448E1" w:rsidR="00AC2EB9" w:rsidRPr="009D2461" w:rsidRDefault="009D2461" w:rsidP="008D44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9D2461" w:rsidSect="00602F16">
      <w:pgSz w:w="11906" w:h="16838"/>
      <w:pgMar w:top="-128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00D1" w14:textId="77777777" w:rsidR="001B3C38" w:rsidRDefault="001B3C38" w:rsidP="008D44E6">
      <w:pPr>
        <w:spacing w:after="0" w:line="240" w:lineRule="auto"/>
      </w:pPr>
      <w:r>
        <w:separator/>
      </w:r>
    </w:p>
  </w:endnote>
  <w:endnote w:type="continuationSeparator" w:id="0">
    <w:p w14:paraId="083E1DA5" w14:textId="77777777" w:rsidR="001B3C38" w:rsidRDefault="001B3C3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B26F" w14:textId="77777777" w:rsidR="001B3C38" w:rsidRDefault="001B3C38" w:rsidP="008D44E6">
      <w:pPr>
        <w:spacing w:after="0" w:line="240" w:lineRule="auto"/>
      </w:pPr>
      <w:r>
        <w:separator/>
      </w:r>
    </w:p>
  </w:footnote>
  <w:footnote w:type="continuationSeparator" w:id="0">
    <w:p w14:paraId="5042899F" w14:textId="77777777" w:rsidR="001B3C38" w:rsidRDefault="001B3C3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5D5"/>
    <w:multiLevelType w:val="hybridMultilevel"/>
    <w:tmpl w:val="FB801CB8"/>
    <w:lvl w:ilvl="0" w:tplc="51E88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3648">
    <w:abstractNumId w:val="5"/>
  </w:num>
  <w:num w:numId="2" w16cid:durableId="1988511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646861">
    <w:abstractNumId w:val="2"/>
  </w:num>
  <w:num w:numId="4" w16cid:durableId="2014913203">
    <w:abstractNumId w:val="4"/>
  </w:num>
  <w:num w:numId="5" w16cid:durableId="52237725">
    <w:abstractNumId w:val="7"/>
  </w:num>
  <w:num w:numId="6" w16cid:durableId="333266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842517">
    <w:abstractNumId w:val="6"/>
  </w:num>
  <w:num w:numId="8" w16cid:durableId="735862257">
    <w:abstractNumId w:val="3"/>
  </w:num>
  <w:num w:numId="9" w16cid:durableId="405687784">
    <w:abstractNumId w:val="7"/>
  </w:num>
  <w:num w:numId="10" w16cid:durableId="123635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6E73"/>
    <w:rsid w:val="000759E3"/>
    <w:rsid w:val="00075F98"/>
    <w:rsid w:val="000874A8"/>
    <w:rsid w:val="000D5819"/>
    <w:rsid w:val="001022D1"/>
    <w:rsid w:val="00116744"/>
    <w:rsid w:val="00154C32"/>
    <w:rsid w:val="001A4F6D"/>
    <w:rsid w:val="001A63BE"/>
    <w:rsid w:val="001B10EC"/>
    <w:rsid w:val="001B3C38"/>
    <w:rsid w:val="001B4370"/>
    <w:rsid w:val="00212B01"/>
    <w:rsid w:val="002450BA"/>
    <w:rsid w:val="0025726C"/>
    <w:rsid w:val="0027476C"/>
    <w:rsid w:val="002B2E68"/>
    <w:rsid w:val="002D3BC6"/>
    <w:rsid w:val="00333ADC"/>
    <w:rsid w:val="00343303"/>
    <w:rsid w:val="00434B58"/>
    <w:rsid w:val="00467ABF"/>
    <w:rsid w:val="005351A1"/>
    <w:rsid w:val="0054161F"/>
    <w:rsid w:val="00544AE0"/>
    <w:rsid w:val="005667E2"/>
    <w:rsid w:val="005C2934"/>
    <w:rsid w:val="005C2ABC"/>
    <w:rsid w:val="005E784E"/>
    <w:rsid w:val="00602F16"/>
    <w:rsid w:val="00663AB0"/>
    <w:rsid w:val="00680125"/>
    <w:rsid w:val="00682FA4"/>
    <w:rsid w:val="006A4741"/>
    <w:rsid w:val="0082314E"/>
    <w:rsid w:val="00876748"/>
    <w:rsid w:val="008D44E6"/>
    <w:rsid w:val="00916A54"/>
    <w:rsid w:val="00962EEB"/>
    <w:rsid w:val="009947C6"/>
    <w:rsid w:val="009D2461"/>
    <w:rsid w:val="00A116D8"/>
    <w:rsid w:val="00A177FB"/>
    <w:rsid w:val="00A514B4"/>
    <w:rsid w:val="00A74F54"/>
    <w:rsid w:val="00A95FE3"/>
    <w:rsid w:val="00AA4B27"/>
    <w:rsid w:val="00AC2EB9"/>
    <w:rsid w:val="00AE75B7"/>
    <w:rsid w:val="00B06B9D"/>
    <w:rsid w:val="00B3521C"/>
    <w:rsid w:val="00BA7CC7"/>
    <w:rsid w:val="00BB5ECA"/>
    <w:rsid w:val="00BE3315"/>
    <w:rsid w:val="00C81414"/>
    <w:rsid w:val="00D15FCD"/>
    <w:rsid w:val="00D37839"/>
    <w:rsid w:val="00E45EEC"/>
    <w:rsid w:val="00E873FF"/>
    <w:rsid w:val="00F12A6A"/>
    <w:rsid w:val="00F91FED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9D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2024-11-20T11:13:00Z</cp:lastPrinted>
  <dcterms:created xsi:type="dcterms:W3CDTF">2023-12-13T13:06:00Z</dcterms:created>
  <dcterms:modified xsi:type="dcterms:W3CDTF">2024-11-27T08:27:00Z</dcterms:modified>
</cp:coreProperties>
</file>