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E1F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55DEFE">
                            <w: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qQwr7XAAAACQEAAA8AAAAAAAAAAQAgAAAAIgAAAGRycy9kb3ducmV2LnhtbFBLAQIU&#10;ABQAAAAIAIdO4kAo3C7TLQIAAFcEAAAOAAAAAAAAAAEAIAAAACY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855DEFE">
                      <w: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424395">
      <w:pPr>
        <w:rPr>
          <w:rFonts w:ascii="Times New Roman" w:hAnsi="Times New Roman" w:cs="Times New Roman"/>
          <w:sz w:val="24"/>
          <w:szCs w:val="24"/>
        </w:rPr>
      </w:pPr>
    </w:p>
    <w:p w14:paraId="66275A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E816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1D11F9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559E78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7.85pt;margin-top:21.5pt;height:107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T1C6rZAAAACgEAAA8AAAAAAAAAAQAgAAAAIgAAAGRycy9kb3ducmV2LnhtbFBL&#10;AQIUABQAAAAIAIdO4kANVZrzLgIAAFcEAAAOAAAAAAAAAAEAIAAAACg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E816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1D11F9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559E78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D57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024-02/23-02/5</w:t>
      </w:r>
    </w:p>
    <w:p w14:paraId="021C2E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2178-2-03-23-1</w:t>
      </w:r>
    </w:p>
    <w:p w14:paraId="0E242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28. veljače 2023. godine</w:t>
      </w:r>
    </w:p>
    <w:p w14:paraId="0ED43B48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7EF2E549">
      <w:pPr>
        <w:spacing w:after="0" w:line="240" w:lineRule="auto"/>
        <w:ind w:left="4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4753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Predsjedniku Vijeća ukrajinske nacionalne manjine</w:t>
      </w:r>
    </w:p>
    <w:p w14:paraId="5B2D6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19B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8A3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11. sjednica Općinskog vijeća općine Bebrina</w:t>
      </w:r>
    </w:p>
    <w:p w14:paraId="0AFE623A">
      <w:pPr>
        <w:pStyle w:val="1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5C0B14CC">
      <w:pPr>
        <w:pStyle w:val="11"/>
        <w:spacing w:after="0" w:line="240" w:lineRule="auto"/>
        <w:ind w:left="17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29CC1F">
      <w:pPr>
        <w:pStyle w:val="5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>Na temelju članka 22. i 103. Poslovnika o radu Općinskog vijeća općine Bebrina („Službeni vjesnik Brodsko-posavske županije“ broj 5/2018 i 6/2021) sazivam 11. sjednicu Općinskog vijeća dana</w:t>
      </w:r>
    </w:p>
    <w:p w14:paraId="4E889E52">
      <w:pPr>
        <w:pStyle w:val="5"/>
        <w:rPr>
          <w:rFonts w:ascii="Times New Roman" w:hAnsi="Times New Roman"/>
          <w:szCs w:val="24"/>
          <w:lang w:val="hr-HR"/>
        </w:rPr>
      </w:pPr>
    </w:p>
    <w:p w14:paraId="6A2EA08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 ožujka 2023. godine (utorak) s početkom u 19,00 sati u prostorijama „Stare Općine“ na adresi Bebrina 81.</w:t>
      </w:r>
    </w:p>
    <w:p w14:paraId="34440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869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1293E1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946D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hr-H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r-HR"/>
        </w:rPr>
        <w:t>DNEVNI  RED</w:t>
      </w:r>
    </w:p>
    <w:p w14:paraId="45A3F8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usvajanje zapisnika s 10. sjednice Općinskog Vijeća</w:t>
      </w:r>
    </w:p>
    <w:p w14:paraId="3E76D915">
      <w:pPr>
        <w:spacing w:after="0" w:line="240" w:lineRule="auto"/>
        <w:ind w:left="3192"/>
        <w:jc w:val="both"/>
        <w:rPr>
          <w:rFonts w:ascii="Times New Roman" w:hAnsi="Times New Roman" w:cs="Times New Roman"/>
          <w:sz w:val="24"/>
          <w:szCs w:val="24"/>
        </w:rPr>
      </w:pPr>
    </w:p>
    <w:p w14:paraId="7072D8D0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 sat.</w:t>
      </w:r>
    </w:p>
    <w:p w14:paraId="7115BFCF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usvajanju Izvješća </w:t>
      </w:r>
      <w:bookmarkStart w:id="0" w:name="_Hlk532450584"/>
      <w:r>
        <w:rPr>
          <w:rFonts w:ascii="Times New Roman" w:hAnsi="Times New Roman" w:cs="Times New Roman"/>
          <w:sz w:val="24"/>
          <w:szCs w:val="24"/>
        </w:rPr>
        <w:t xml:space="preserve">o ostvarivanju programa korištenja sredstava ostvarenih od zakupa, prodaje, prodaje izravnom pogodbom, privremenog korištenja i davanja na korištenje izravnom pogodbom </w:t>
      </w:r>
      <w:r>
        <w:rPr>
          <w:rFonts w:ascii="Times New Roman" w:hAnsi="Times New Roman" w:cs="Times New Roman"/>
          <w:color w:val="000000"/>
          <w:sz w:val="24"/>
          <w:szCs w:val="24"/>
        </w:rPr>
        <w:t>na po</w:t>
      </w:r>
      <w:r>
        <w:rPr>
          <w:rFonts w:ascii="Times New Roman" w:hAnsi="Times New Roman" w:cs="Times New Roman"/>
          <w:sz w:val="24"/>
          <w:szCs w:val="24"/>
        </w:rPr>
        <w:t>dručju Općine Bebrina za 2022. godinu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(Izvjestitelj:Općinski načelnik)</w:t>
      </w:r>
    </w:p>
    <w:p w14:paraId="5C69A3AD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 xml:space="preserve">o prijedlogu kandidata za mrtvozornika na području općine Bebrina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(Izvjestitelj:Općinski načelnik)</w:t>
      </w:r>
    </w:p>
    <w:p w14:paraId="700A243F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Plana mreže dječjih vrtića na području općine Bebrina </w:t>
      </w:r>
      <w:r>
        <w:rPr>
          <w:rFonts w:ascii="Times New Roman" w:hAnsi="Times New Roman"/>
          <w:i/>
          <w:iCs/>
          <w:sz w:val="24"/>
          <w:szCs w:val="24"/>
        </w:rPr>
        <w:t>(Izvjestitelj: Općinski načelnik)</w:t>
      </w:r>
    </w:p>
    <w:p w14:paraId="28E03C06">
      <w:pPr>
        <w:pStyle w:val="1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I. izmjena i dopuna Pravilnika o socijalnoj skrbi općine Bebrina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0BCDD522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I. izmjena Pravilnika o provedbi postupaka jednostavne nabave </w:t>
      </w:r>
      <w:r>
        <w:rPr>
          <w:rFonts w:ascii="Times New Roman" w:hAnsi="Times New Roman"/>
          <w:i/>
          <w:iCs/>
          <w:sz w:val="24"/>
          <w:szCs w:val="24"/>
        </w:rPr>
        <w:t>(Izvjestitelj: Općinski načelnik)</w:t>
      </w:r>
    </w:p>
    <w:p w14:paraId="09793E2E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kratkoročnom kreditu općine Bebrina </w:t>
      </w:r>
      <w:r>
        <w:rPr>
          <w:rFonts w:ascii="Times New Roman" w:hAnsi="Times New Roman"/>
          <w:i/>
          <w:iCs/>
          <w:sz w:val="24"/>
          <w:szCs w:val="24"/>
        </w:rPr>
        <w:t>(Izvjestitelj: Općinski načelnik)</w:t>
      </w:r>
    </w:p>
    <w:p w14:paraId="29AD6C92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Odluke o izradi prometnog elaborata </w:t>
      </w:r>
      <w:r>
        <w:rPr>
          <w:rFonts w:ascii="Times New Roman" w:hAnsi="Times New Roman"/>
          <w:i/>
          <w:iCs/>
          <w:sz w:val="24"/>
          <w:szCs w:val="24"/>
        </w:rPr>
        <w:t>(Izvjestitelj: Općinski načelnik)</w:t>
      </w:r>
    </w:p>
    <w:p w14:paraId="55C37E4F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Odluke o osnivanju trgovačkog društva s ograničenom odgovornošću za obavljanje komunalnih djelatnosti </w:t>
      </w:r>
      <w:r>
        <w:rPr>
          <w:rFonts w:ascii="Times New Roman" w:hAnsi="Times New Roman"/>
          <w:i/>
          <w:iCs/>
          <w:sz w:val="24"/>
          <w:szCs w:val="24"/>
        </w:rPr>
        <w:t>(Izvjestitelj: Općinski načelnik)</w:t>
      </w:r>
    </w:p>
    <w:p w14:paraId="671F0A1C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2090828"/>
      <w:r>
        <w:rPr>
          <w:rFonts w:ascii="Times New Roman" w:hAnsi="Times New Roman" w:cs="Times New Roman"/>
          <w:sz w:val="24"/>
          <w:szCs w:val="24"/>
        </w:rPr>
        <w:t>Razno.</w:t>
      </w:r>
    </w:p>
    <w:bookmarkEnd w:id="1"/>
    <w:p w14:paraId="2CD3C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52C1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3408B6C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D5812DB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46D8485B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725C9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Belegić, ing.</w:t>
      </w:r>
    </w:p>
    <w:p w14:paraId="65B36E4C">
      <w:pPr>
        <w:rPr>
          <w:rFonts w:ascii="Times New Roman" w:hAnsi="Times New Roman" w:cs="Times New Roman"/>
          <w:sz w:val="24"/>
          <w:szCs w:val="24"/>
        </w:rPr>
      </w:pPr>
    </w:p>
    <w:p w14:paraId="2F9B3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73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EA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E8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</w:p>
    <w:p w14:paraId="55AD3F8B">
      <w:pPr>
        <w:pStyle w:val="1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14:paraId="726BA6C3">
      <w:pPr>
        <w:pStyle w:val="1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26E97CEE">
      <w:pPr>
        <w:rPr>
          <w:rFonts w:ascii="Times New Roman" w:hAnsi="Times New Roman" w:cs="Times New Roman"/>
          <w:b/>
          <w:sz w:val="24"/>
          <w:szCs w:val="24"/>
        </w:rPr>
      </w:pPr>
    </w:p>
    <w:p w14:paraId="666A7420">
      <w:pPr>
        <w:rPr>
          <w:rFonts w:ascii="Times New Roman" w:hAnsi="Times New Roman" w:cs="Times New Roman"/>
          <w:b/>
          <w:sz w:val="24"/>
          <w:szCs w:val="24"/>
        </w:rPr>
      </w:pPr>
    </w:p>
    <w:p w14:paraId="44A352D5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>
      <w:pPr>
        <w:rPr>
          <w:rFonts w:ascii="Times New Roman" w:hAnsi="Times New Roman" w:cs="Times New Roman"/>
          <w:b/>
          <w:sz w:val="24"/>
          <w:szCs w:val="24"/>
        </w:rPr>
      </w:pPr>
    </w:p>
    <w:p w14:paraId="36D8E851">
      <w:pPr>
        <w:rPr>
          <w:rFonts w:ascii="Times New Roman" w:hAnsi="Times New Roman" w:cs="Times New Roman"/>
          <w:b/>
          <w:sz w:val="24"/>
          <w:szCs w:val="24"/>
        </w:rPr>
      </w:pPr>
    </w:p>
    <w:p w14:paraId="3A55330F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>
      <w:pPr>
        <w:rPr>
          <w:rFonts w:ascii="Times New Roman" w:hAnsi="Times New Roman" w:cs="Times New Roman"/>
          <w:b/>
          <w:sz w:val="24"/>
          <w:szCs w:val="24"/>
        </w:rPr>
      </w:pPr>
    </w:p>
    <w:p w14:paraId="6BD09FD5">
      <w:pPr>
        <w:rPr>
          <w:rFonts w:ascii="Times New Roman" w:hAnsi="Times New Roman" w:cs="Times New Roman"/>
          <w:b/>
          <w:sz w:val="24"/>
          <w:szCs w:val="24"/>
        </w:rPr>
      </w:pPr>
    </w:p>
    <w:p w14:paraId="78E13657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233E0"/>
    <w:multiLevelType w:val="multilevel"/>
    <w:tmpl w:val="27F233E0"/>
    <w:lvl w:ilvl="0" w:tentative="0">
      <w:start w:val="6"/>
      <w:numFmt w:val="bullet"/>
      <w:lvlText w:val="-"/>
      <w:lvlJc w:val="left"/>
      <w:pPr>
        <w:tabs>
          <w:tab w:val="left" w:pos="3192"/>
        </w:tabs>
        <w:ind w:left="3192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3912"/>
        </w:tabs>
        <w:ind w:left="391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4632"/>
        </w:tabs>
        <w:ind w:left="463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5352"/>
        </w:tabs>
        <w:ind w:left="535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6072"/>
        </w:tabs>
        <w:ind w:left="607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6792"/>
        </w:tabs>
        <w:ind w:left="679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7512"/>
        </w:tabs>
        <w:ind w:left="751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8232"/>
        </w:tabs>
        <w:ind w:left="823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8952"/>
        </w:tabs>
        <w:ind w:left="8952" w:hanging="360"/>
      </w:pPr>
      <w:rPr>
        <w:rFonts w:hint="default" w:ascii="Wingdings" w:hAnsi="Wingdings"/>
      </w:rPr>
    </w:lvl>
  </w:abstractNum>
  <w:abstractNum w:abstractNumId="1">
    <w:nsid w:val="31803127"/>
    <w:multiLevelType w:val="multilevel"/>
    <w:tmpl w:val="31803127"/>
    <w:lvl w:ilvl="0" w:tentative="0">
      <w:start w:val="0"/>
      <w:numFmt w:val="bullet"/>
      <w:lvlText w:val="-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">
    <w:nsid w:val="52E034DD"/>
    <w:multiLevelType w:val="multilevel"/>
    <w:tmpl w:val="52E034D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732" w:hanging="360"/>
      </w:pPr>
    </w:lvl>
    <w:lvl w:ilvl="2" w:tentative="0">
      <w:start w:val="1"/>
      <w:numFmt w:val="lowerRoman"/>
      <w:lvlText w:val="%3."/>
      <w:lvlJc w:val="right"/>
      <w:pPr>
        <w:ind w:left="1452" w:hanging="180"/>
      </w:pPr>
    </w:lvl>
    <w:lvl w:ilvl="3" w:tentative="0">
      <w:start w:val="1"/>
      <w:numFmt w:val="decimal"/>
      <w:lvlText w:val="%4."/>
      <w:lvlJc w:val="left"/>
      <w:pPr>
        <w:ind w:left="2172" w:hanging="360"/>
      </w:pPr>
    </w:lvl>
    <w:lvl w:ilvl="4" w:tentative="0">
      <w:start w:val="1"/>
      <w:numFmt w:val="lowerLetter"/>
      <w:lvlText w:val="%5."/>
      <w:lvlJc w:val="left"/>
      <w:pPr>
        <w:ind w:left="2892" w:hanging="360"/>
      </w:pPr>
    </w:lvl>
    <w:lvl w:ilvl="5" w:tentative="0">
      <w:start w:val="1"/>
      <w:numFmt w:val="lowerRoman"/>
      <w:lvlText w:val="%6."/>
      <w:lvlJc w:val="right"/>
      <w:pPr>
        <w:ind w:left="3612" w:hanging="180"/>
      </w:pPr>
    </w:lvl>
    <w:lvl w:ilvl="6" w:tentative="0">
      <w:start w:val="1"/>
      <w:numFmt w:val="decimal"/>
      <w:lvlText w:val="%7."/>
      <w:lvlJc w:val="left"/>
      <w:pPr>
        <w:ind w:left="4332" w:hanging="360"/>
      </w:pPr>
    </w:lvl>
    <w:lvl w:ilvl="7" w:tentative="0">
      <w:start w:val="1"/>
      <w:numFmt w:val="lowerLetter"/>
      <w:lvlText w:val="%8."/>
      <w:lvlJc w:val="left"/>
      <w:pPr>
        <w:ind w:left="5052" w:hanging="360"/>
      </w:pPr>
    </w:lvl>
    <w:lvl w:ilvl="8" w:tentative="0">
      <w:start w:val="1"/>
      <w:numFmt w:val="lowerRoman"/>
      <w:lvlText w:val="%9."/>
      <w:lvlJc w:val="right"/>
      <w:pPr>
        <w:ind w:left="5772" w:hanging="180"/>
      </w:pPr>
    </w:lvl>
  </w:abstractNum>
  <w:abstractNum w:abstractNumId="3">
    <w:nsid w:val="655D74AE"/>
    <w:multiLevelType w:val="multilevel"/>
    <w:tmpl w:val="655D74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759E3"/>
    <w:rsid w:val="000A4272"/>
    <w:rsid w:val="001022D1"/>
    <w:rsid w:val="00116744"/>
    <w:rsid w:val="00122032"/>
    <w:rsid w:val="00154C32"/>
    <w:rsid w:val="00182110"/>
    <w:rsid w:val="001A4F6D"/>
    <w:rsid w:val="001A63BE"/>
    <w:rsid w:val="001B10EC"/>
    <w:rsid w:val="001B2154"/>
    <w:rsid w:val="001B4370"/>
    <w:rsid w:val="00212B01"/>
    <w:rsid w:val="002450BA"/>
    <w:rsid w:val="00246101"/>
    <w:rsid w:val="0025726C"/>
    <w:rsid w:val="0027476C"/>
    <w:rsid w:val="002D3BC6"/>
    <w:rsid w:val="003C583F"/>
    <w:rsid w:val="00434B58"/>
    <w:rsid w:val="00467ABF"/>
    <w:rsid w:val="004D1760"/>
    <w:rsid w:val="00544AE0"/>
    <w:rsid w:val="005667E2"/>
    <w:rsid w:val="005B510B"/>
    <w:rsid w:val="005C0611"/>
    <w:rsid w:val="005C2934"/>
    <w:rsid w:val="005C2ABC"/>
    <w:rsid w:val="00663AB0"/>
    <w:rsid w:val="0067187C"/>
    <w:rsid w:val="00680125"/>
    <w:rsid w:val="006C4CFA"/>
    <w:rsid w:val="007325E3"/>
    <w:rsid w:val="0076147D"/>
    <w:rsid w:val="007E388C"/>
    <w:rsid w:val="00822B6E"/>
    <w:rsid w:val="0082314E"/>
    <w:rsid w:val="008D44E6"/>
    <w:rsid w:val="008F6BBB"/>
    <w:rsid w:val="00916A54"/>
    <w:rsid w:val="00962EEB"/>
    <w:rsid w:val="009947C6"/>
    <w:rsid w:val="00A116D8"/>
    <w:rsid w:val="00A358A7"/>
    <w:rsid w:val="00A514B4"/>
    <w:rsid w:val="00A74F54"/>
    <w:rsid w:val="00A95FE3"/>
    <w:rsid w:val="00AC2EB9"/>
    <w:rsid w:val="00B06B9D"/>
    <w:rsid w:val="00B3379B"/>
    <w:rsid w:val="00B3521C"/>
    <w:rsid w:val="00BA7CC7"/>
    <w:rsid w:val="00BD078E"/>
    <w:rsid w:val="00BE3315"/>
    <w:rsid w:val="00C81414"/>
    <w:rsid w:val="00C87D3F"/>
    <w:rsid w:val="00CA32E6"/>
    <w:rsid w:val="00CB191B"/>
    <w:rsid w:val="00D47530"/>
    <w:rsid w:val="00D8052D"/>
    <w:rsid w:val="00DA0A35"/>
    <w:rsid w:val="00E01BAE"/>
    <w:rsid w:val="00E873FF"/>
    <w:rsid w:val="00EC43FB"/>
    <w:rsid w:val="00ED0ABA"/>
    <w:rsid w:val="00EF5458"/>
    <w:rsid w:val="00F67230"/>
    <w:rsid w:val="00FA68BA"/>
    <w:rsid w:val="00FD21F8"/>
    <w:rsid w:val="105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2"/>
    <w:semiHidden/>
    <w:unhideWhenUsed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6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8">
    <w:name w:val="Header Char"/>
    <w:basedOn w:val="2"/>
    <w:link w:val="7"/>
    <w:uiPriority w:val="99"/>
  </w:style>
  <w:style w:type="character" w:customStyle="1" w:styleId="9">
    <w:name w:val="Footer Char"/>
    <w:basedOn w:val="2"/>
    <w:link w:val="6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Body Text Char"/>
    <w:basedOn w:val="2"/>
    <w:link w:val="5"/>
    <w:semiHidden/>
    <w:uiPriority w:val="0"/>
    <w:rPr>
      <w:rFonts w:ascii="Arial" w:hAnsi="Arial" w:eastAsia="Times New Roman" w:cs="Times New Roman"/>
      <w:sz w:val="24"/>
      <w:szCs w:val="20"/>
      <w:lang w:val="en-GB"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1598</Characters>
  <Lines>13</Lines>
  <Paragraphs>3</Paragraphs>
  <TotalTime>345</TotalTime>
  <ScaleCrop>false</ScaleCrop>
  <LinksUpToDate>false</LinksUpToDate>
  <CharactersWithSpaces>1875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2018-03-24T14:28:00Z</dcterms:created>
  <dc:creator>Municipal d.o.o.</dc:creator>
  <cp:lastModifiedBy>proce</cp:lastModifiedBy>
  <cp:lastPrinted>2023-03-01T12:21:00Z</cp:lastPrinted>
  <dcterms:modified xsi:type="dcterms:W3CDTF">2025-11-07T13:54:07Z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C23310C20A314A788A477D1FE8EF117C_12</vt:lpwstr>
  </property>
</Properties>
</file>